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1B87" w14:textId="77777777" w:rsidR="00344320" w:rsidRPr="00344320" w:rsidRDefault="00344320" w:rsidP="00344320">
      <w:r w:rsidRPr="00344320">
        <w:rPr>
          <w:rFonts w:ascii="Calibri" w:hAnsi="Calibri" w:cs="Calibri"/>
          <w:sz w:val="22"/>
          <w:szCs w:val="22"/>
        </w:rPr>
        <w:t xml:space="preserve">Anne Bunch, VARP, is the senior paralegal at Weiner, Spivey &amp; Miller, PLC where she has worked since 2014 and practices in the areas of personal injury and medical malpractice.  Anne has an extensive background in </w:t>
      </w:r>
      <w:proofErr w:type="gramStart"/>
      <w:r w:rsidRPr="00344320">
        <w:rPr>
          <w:rFonts w:ascii="Calibri" w:hAnsi="Calibri" w:cs="Calibri"/>
          <w:sz w:val="22"/>
          <w:szCs w:val="22"/>
        </w:rPr>
        <w:t>the court</w:t>
      </w:r>
      <w:proofErr w:type="gramEnd"/>
      <w:r w:rsidRPr="00344320">
        <w:rPr>
          <w:rFonts w:ascii="Calibri" w:hAnsi="Calibri" w:cs="Calibri"/>
          <w:sz w:val="22"/>
          <w:szCs w:val="22"/>
        </w:rPr>
        <w:t xml:space="preserve"> systems working as a paralegal with the 4th Circuit Court of Appeals, the Supreme Court of Virginia and as a clerk for the Fairfax County Circuit Court. Anne has an undergraduate degree in English and holds a paralegal certificate.</w:t>
      </w:r>
    </w:p>
    <w:p w14:paraId="2CEAD0A0" w14:textId="77777777" w:rsidR="00344320" w:rsidRPr="00344320" w:rsidRDefault="00344320" w:rsidP="00344320">
      <w:r w:rsidRPr="00344320">
        <w:rPr>
          <w:rFonts w:ascii="Calibri" w:hAnsi="Calibri" w:cs="Calibri"/>
          <w:sz w:val="22"/>
          <w:szCs w:val="22"/>
        </w:rPr>
        <w:t> </w:t>
      </w:r>
    </w:p>
    <w:p w14:paraId="47526803" w14:textId="77777777" w:rsidR="00344320" w:rsidRPr="00344320" w:rsidRDefault="00344320" w:rsidP="00344320">
      <w:r w:rsidRPr="00344320">
        <w:rPr>
          <w:rFonts w:ascii="Calibri" w:hAnsi="Calibri" w:cs="Calibri"/>
          <w:sz w:val="22"/>
          <w:szCs w:val="22"/>
        </w:rPr>
        <w:t>In addition to her work on the PANV Board, Anne has also served as a CASA in the Fairfax County J&amp;DR Courts, and currently works with VECINA, an organization dedicated to assisting families and other sponsors seeking the release of unaccompanied immigrant children from government custody.</w:t>
      </w:r>
    </w:p>
    <w:p w14:paraId="7FAE4AB3" w14:textId="77777777" w:rsidR="006733C9" w:rsidRPr="00344320" w:rsidRDefault="00000000"/>
    <w:sectPr w:rsidR="006733C9" w:rsidRPr="00344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20"/>
    <w:rsid w:val="00344320"/>
    <w:rsid w:val="006E4D59"/>
    <w:rsid w:val="0070481C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716D"/>
  <w15:chartTrackingRefBased/>
  <w15:docId w15:val="{5F451D9C-6961-45B5-BD2B-2476E4E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20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Axell, RP, VARP</dc:creator>
  <cp:keywords/>
  <dc:description/>
  <cp:lastModifiedBy>Karen Axell, RP, VARP</cp:lastModifiedBy>
  <cp:revision>1</cp:revision>
  <dcterms:created xsi:type="dcterms:W3CDTF">2023-06-14T00:58:00Z</dcterms:created>
  <dcterms:modified xsi:type="dcterms:W3CDTF">2023-06-14T00:59:00Z</dcterms:modified>
</cp:coreProperties>
</file>